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6C110" w14:textId="77777777" w:rsidR="00780A6A" w:rsidRPr="009636A7" w:rsidRDefault="00780A6A" w:rsidP="00780A6A">
      <w:pPr>
        <w:widowControl w:val="0"/>
        <w:autoSpaceDE w:val="0"/>
        <w:autoSpaceDN w:val="0"/>
        <w:adjustRightInd w:val="0"/>
        <w:jc w:val="both"/>
        <w:rPr>
          <w:rFonts w:ascii="Verdana" w:eastAsiaTheme="minorEastAsia" w:hAnsi="Verdana"/>
          <w:color w:val="FF0000"/>
          <w:sz w:val="22"/>
          <w:szCs w:val="22"/>
          <w:lang w:eastAsia="en-GB"/>
        </w:rPr>
      </w:pPr>
    </w:p>
    <w:p w14:paraId="25E8AB61"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6A037989" w14:textId="2F3ED175" w:rsidR="00780A6A" w:rsidRPr="009636A7" w:rsidRDefault="00AB45F2" w:rsidP="00780A6A">
      <w:pPr>
        <w:widowControl w:val="0"/>
        <w:autoSpaceDE w:val="0"/>
        <w:autoSpaceDN w:val="0"/>
        <w:adjustRightInd w:val="0"/>
        <w:ind w:right="-1"/>
        <w:jc w:val="both"/>
        <w:rPr>
          <w:rFonts w:asciiTheme="minorHAnsi" w:eastAsiaTheme="minorEastAsia" w:hAnsiTheme="minorHAnsi" w:cs="Calibri"/>
          <w:sz w:val="26"/>
          <w:szCs w:val="26"/>
          <w:lang w:eastAsia="en-GB"/>
        </w:rPr>
      </w:pPr>
      <w:r>
        <w:rPr>
          <w:rFonts w:asciiTheme="minorHAnsi" w:eastAsiaTheme="minorEastAsia" w:hAnsiTheme="minorHAnsi" w:cs="Calibri"/>
          <w:sz w:val="26"/>
          <w:szCs w:val="26"/>
          <w:lang w:eastAsia="en-GB"/>
        </w:rPr>
        <w:t>A</w:t>
      </w:r>
      <w:r w:rsidR="00780A6A" w:rsidRPr="009636A7">
        <w:rPr>
          <w:rFonts w:asciiTheme="minorHAnsi" w:eastAsiaTheme="minorEastAsia" w:hAnsiTheme="minorHAnsi" w:cs="Calibri"/>
          <w:sz w:val="26"/>
          <w:szCs w:val="26"/>
          <w:lang w:eastAsia="en-GB"/>
        </w:rPr>
        <w:t xml:space="preserve">t </w:t>
      </w:r>
      <w:r w:rsidRPr="00AB45F2">
        <w:rPr>
          <w:rFonts w:asciiTheme="minorHAnsi" w:eastAsiaTheme="minorEastAsia" w:hAnsiTheme="minorHAnsi" w:cs="Calibri"/>
          <w:sz w:val="26"/>
          <w:szCs w:val="26"/>
          <w:lang w:eastAsia="en-GB"/>
        </w:rPr>
        <w:t>Grade Ruan School</w:t>
      </w:r>
      <w:r>
        <w:rPr>
          <w:rFonts w:asciiTheme="minorHAnsi" w:eastAsiaTheme="minorEastAsia" w:hAnsiTheme="minorHAnsi" w:cs="Calibri"/>
          <w:sz w:val="26"/>
          <w:szCs w:val="26"/>
          <w:lang w:eastAsia="en-GB"/>
        </w:rPr>
        <w:t xml:space="preserve"> </w:t>
      </w:r>
      <w:r w:rsidR="00780A6A" w:rsidRPr="009636A7">
        <w:rPr>
          <w:rFonts w:asciiTheme="minorHAnsi" w:eastAsiaTheme="minorEastAsia" w:hAnsiTheme="minorHAnsi" w:cs="Calibri"/>
          <w:sz w:val="26"/>
          <w:szCs w:val="26"/>
          <w:lang w:eastAsia="en-GB"/>
        </w:rPr>
        <w:t>we recognise that there are occasions when it is appropriate to authorise an absence, such as when a pupil is genuinely too ill to attend school</w:t>
      </w:r>
      <w:r w:rsidR="00A81A25">
        <w:rPr>
          <w:rFonts w:asciiTheme="minorHAnsi" w:eastAsiaTheme="minorEastAsia" w:hAnsiTheme="minorHAnsi" w:cs="Calibri"/>
          <w:sz w:val="26"/>
          <w:szCs w:val="26"/>
          <w:lang w:eastAsia="en-GB"/>
        </w:rPr>
        <w:t>.</w:t>
      </w:r>
    </w:p>
    <w:p w14:paraId="225A59AF"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7F2F4B0A" w14:textId="6EE638A9" w:rsidR="00780A6A" w:rsidRPr="009636A7" w:rsidRDefault="00780A6A" w:rsidP="00780A6A">
      <w:pPr>
        <w:widowControl w:val="0"/>
        <w:autoSpaceDE w:val="0"/>
        <w:autoSpaceDN w:val="0"/>
        <w:adjustRightInd w:val="0"/>
        <w:ind w:right="-1"/>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However, the Government does not support parents taking children out of school unless the school agrees this is appropriate under ‘</w:t>
      </w:r>
      <w:r w:rsidRPr="00A81A25">
        <w:rPr>
          <w:rFonts w:asciiTheme="minorHAnsi" w:eastAsiaTheme="minorEastAsia" w:hAnsiTheme="minorHAnsi" w:cs="Calibri"/>
          <w:i/>
          <w:iCs/>
          <w:sz w:val="26"/>
          <w:szCs w:val="26"/>
          <w:lang w:eastAsia="en-GB"/>
        </w:rPr>
        <w:t>exceptional circumstances</w:t>
      </w:r>
      <w:r>
        <w:rPr>
          <w:rFonts w:asciiTheme="minorHAnsi" w:eastAsiaTheme="minorEastAsia" w:hAnsiTheme="minorHAnsi" w:cs="Calibri"/>
          <w:sz w:val="26"/>
          <w:szCs w:val="26"/>
          <w:lang w:eastAsia="en-GB"/>
        </w:rPr>
        <w:t>’</w:t>
      </w:r>
      <w:r w:rsidRPr="009636A7">
        <w:rPr>
          <w:rFonts w:asciiTheme="minorHAnsi" w:eastAsiaTheme="minorEastAsia" w:hAnsiTheme="minorHAnsi" w:cs="Calibri"/>
          <w:sz w:val="26"/>
          <w:szCs w:val="26"/>
          <w:lang w:eastAsia="en-GB"/>
        </w:rPr>
        <w:t xml:space="preserve">. Any request for leave should be made in writing to the Headteacher using the school’s </w:t>
      </w:r>
      <w:r w:rsidR="00A81A25">
        <w:rPr>
          <w:rFonts w:asciiTheme="minorHAnsi" w:eastAsiaTheme="minorEastAsia" w:hAnsiTheme="minorHAnsi" w:cs="Calibri"/>
          <w:sz w:val="26"/>
          <w:szCs w:val="26"/>
          <w:lang w:eastAsia="en-GB"/>
        </w:rPr>
        <w:t>‘</w:t>
      </w:r>
      <w:r w:rsidR="00A81A25" w:rsidRPr="00A81A25">
        <w:rPr>
          <w:rFonts w:asciiTheme="minorHAnsi" w:eastAsiaTheme="minorEastAsia" w:hAnsiTheme="minorHAnsi" w:cs="Calibri"/>
          <w:i/>
          <w:iCs/>
          <w:sz w:val="26"/>
          <w:szCs w:val="26"/>
          <w:lang w:eastAsia="en-GB"/>
        </w:rPr>
        <w:t>Leave of Absence Exceptional Circumstances</w:t>
      </w:r>
      <w:r w:rsidR="00A81A25">
        <w:rPr>
          <w:rFonts w:asciiTheme="minorHAnsi" w:eastAsiaTheme="minorEastAsia" w:hAnsiTheme="minorHAnsi" w:cs="Calibri"/>
          <w:i/>
          <w:iCs/>
          <w:sz w:val="26"/>
          <w:szCs w:val="26"/>
          <w:lang w:eastAsia="en-GB"/>
        </w:rPr>
        <w:t>’</w:t>
      </w:r>
      <w:r w:rsidR="00A81A25">
        <w:rPr>
          <w:rFonts w:asciiTheme="minorHAnsi" w:eastAsiaTheme="minorEastAsia" w:hAnsiTheme="minorHAnsi" w:cs="Calibri"/>
          <w:sz w:val="26"/>
          <w:szCs w:val="26"/>
          <w:lang w:eastAsia="en-GB"/>
        </w:rPr>
        <w:t xml:space="preserve"> </w:t>
      </w:r>
      <w:r w:rsidRPr="009636A7">
        <w:rPr>
          <w:rFonts w:asciiTheme="minorHAnsi" w:eastAsiaTheme="minorEastAsia" w:hAnsiTheme="minorHAnsi" w:cs="Calibri"/>
          <w:sz w:val="26"/>
          <w:szCs w:val="26"/>
          <w:lang w:eastAsia="en-GB"/>
        </w:rPr>
        <w:t>request form.</w:t>
      </w:r>
    </w:p>
    <w:p w14:paraId="545EAEE0" w14:textId="77777777" w:rsidR="00780A6A" w:rsidRPr="009636A7" w:rsidRDefault="00780A6A" w:rsidP="00780A6A">
      <w:pPr>
        <w:widowControl w:val="0"/>
        <w:autoSpaceDE w:val="0"/>
        <w:autoSpaceDN w:val="0"/>
        <w:adjustRightInd w:val="0"/>
        <w:ind w:left="142" w:right="-1"/>
        <w:jc w:val="both"/>
        <w:rPr>
          <w:rFonts w:asciiTheme="minorHAnsi" w:eastAsiaTheme="minorEastAsia" w:hAnsiTheme="minorHAnsi" w:cs="Calibri"/>
          <w:sz w:val="26"/>
          <w:szCs w:val="26"/>
          <w:lang w:eastAsia="en-GB"/>
        </w:rPr>
      </w:pPr>
    </w:p>
    <w:p w14:paraId="4F67A51C" w14:textId="77777777" w:rsidR="00780A6A" w:rsidRPr="009636A7" w:rsidRDefault="00780A6A" w:rsidP="00780A6A">
      <w:pPr>
        <w:widowControl w:val="0"/>
        <w:autoSpaceDE w:val="0"/>
        <w:autoSpaceDN w:val="0"/>
        <w:adjustRightInd w:val="0"/>
        <w:jc w:val="both"/>
        <w:rPr>
          <w:rFonts w:ascii="Calibri" w:eastAsiaTheme="minorEastAsia" w:hAnsi="Calibri" w:cs="Calibri"/>
          <w:i/>
          <w:sz w:val="26"/>
          <w:szCs w:val="26"/>
          <w:lang w:eastAsia="en-GB"/>
        </w:rPr>
      </w:pPr>
      <w:r w:rsidRPr="004C2525">
        <w:rPr>
          <w:rFonts w:asciiTheme="minorHAnsi" w:hAnsiTheme="minorHAnsi" w:cstheme="minorHAnsi"/>
          <w:bCs/>
          <w:iCs/>
          <w:noProof/>
          <w:sz w:val="26"/>
          <w:szCs w:val="26"/>
        </w:rPr>
        <mc:AlternateContent>
          <mc:Choice Requires="wps">
            <w:drawing>
              <wp:inline distT="0" distB="0" distL="0" distR="0" wp14:anchorId="79878DB3" wp14:editId="438F8396">
                <wp:extent cx="5686425" cy="5524500"/>
                <wp:effectExtent l="0" t="0" r="9525"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524500"/>
                        </a:xfrm>
                        <a:prstGeom prst="rect">
                          <a:avLst/>
                        </a:prstGeom>
                        <a:solidFill>
                          <a:schemeClr val="bg2"/>
                        </a:solidFill>
                        <a:ln w="9525">
                          <a:noFill/>
                          <a:miter lim="800000"/>
                          <a:headEnd/>
                          <a:tailEnd/>
                        </a:ln>
                      </wps:spPr>
                      <wps:txbx>
                        <w:txbxContent>
                          <w:p w14:paraId="2840FBB9"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005B5FB" w14:textId="77777777" w:rsidR="000C3AA4" w:rsidRPr="00D13CB4" w:rsidRDefault="000C3AA4" w:rsidP="00A81A25">
                            <w:pPr>
                              <w:rPr>
                                <w:rFonts w:asciiTheme="minorHAnsi" w:eastAsiaTheme="minorEastAsia" w:hAnsiTheme="minorHAnsi" w:cs="Calibri"/>
                                <w:szCs w:val="24"/>
                                <w:lang w:eastAsia="en-GB"/>
                              </w:rPr>
                            </w:pPr>
                          </w:p>
                          <w:p w14:paraId="56234CDA"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3482BE7" w14:textId="77777777" w:rsidR="00A81A25" w:rsidRPr="00A81A25" w:rsidRDefault="00A81A25" w:rsidP="00A81A25">
                            <w:pPr>
                              <w:rPr>
                                <w:rFonts w:asciiTheme="minorHAnsi" w:eastAsiaTheme="minorEastAsia" w:hAnsiTheme="minorHAnsi" w:cs="Calibri"/>
                                <w:szCs w:val="24"/>
                                <w:lang w:eastAsia="en-GB"/>
                              </w:rPr>
                            </w:pPr>
                          </w:p>
                          <w:p w14:paraId="22C8F531"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Importantly, fines per parent will be capped to two fines within any three-year period. Once this limit has been reached, other action such as a parenting order or prosecution will be considered. </w:t>
                            </w:r>
                          </w:p>
                          <w:p w14:paraId="12731C17" w14:textId="77777777" w:rsidR="00A81A25" w:rsidRPr="00D13CB4" w:rsidRDefault="00A81A25" w:rsidP="00A81A25">
                            <w:pPr>
                              <w:rPr>
                                <w:rFonts w:asciiTheme="minorHAnsi" w:eastAsiaTheme="minorEastAsia" w:hAnsiTheme="minorHAnsi" w:cs="Calibri"/>
                                <w:szCs w:val="24"/>
                                <w:lang w:eastAsia="en-GB"/>
                              </w:rPr>
                            </w:pPr>
                          </w:p>
                          <w:p w14:paraId="6509562D"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323BE28D" w14:textId="77777777" w:rsidR="00A81A25" w:rsidRPr="00D13CB4" w:rsidRDefault="00A81A25" w:rsidP="00A81A25">
                            <w:pPr>
                              <w:rPr>
                                <w:rFonts w:asciiTheme="minorHAnsi" w:eastAsiaTheme="minorEastAsia" w:hAnsiTheme="minorHAnsi" w:cs="Calibri"/>
                                <w:szCs w:val="24"/>
                                <w:lang w:eastAsia="en-GB"/>
                              </w:rPr>
                            </w:pPr>
                          </w:p>
                          <w:p w14:paraId="3E6F0BC5"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w:t>
                            </w:r>
                            <w:r w:rsidR="002A2CC9" w:rsidRPr="00D13CB4">
                              <w:rPr>
                                <w:rFonts w:asciiTheme="minorHAnsi" w:eastAsiaTheme="minorEastAsia" w:hAnsiTheme="minorHAnsi" w:cs="Calibri"/>
                                <w:szCs w:val="24"/>
                                <w:lang w:eastAsia="en-GB"/>
                              </w:rPr>
                              <w:t>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w:t>
                            </w:r>
                            <w:r w:rsidRPr="00D13CB4">
                              <w:rPr>
                                <w:rFonts w:asciiTheme="minorHAnsi" w:eastAsiaTheme="minorEastAsia" w:hAnsiTheme="minorHAnsi" w:cs="Calibri"/>
                                <w:szCs w:val="24"/>
                                <w:lang w:eastAsia="en-GB"/>
                              </w:rPr>
                              <w:t xml:space="preserve"> </w:t>
                            </w:r>
                          </w:p>
                          <w:p w14:paraId="45236885" w14:textId="77777777" w:rsidR="00A81A25" w:rsidRPr="00D13CB4" w:rsidRDefault="00A81A25" w:rsidP="00A81A25">
                            <w:pPr>
                              <w:rPr>
                                <w:rFonts w:asciiTheme="minorHAnsi" w:eastAsiaTheme="minorEastAsia" w:hAnsiTheme="minorHAnsi" w:cs="Calibri"/>
                                <w:szCs w:val="24"/>
                                <w:lang w:eastAsia="en-GB"/>
                              </w:rPr>
                            </w:pPr>
                          </w:p>
                          <w:p w14:paraId="7A6D9BFE" w14:textId="77777777" w:rsidR="00A81A25" w:rsidRPr="00A81A25" w:rsidRDefault="00A81A25" w:rsidP="00A81A25">
                            <w:pPr>
                              <w:rPr>
                                <w:rFonts w:asciiTheme="minorHAnsi" w:eastAsiaTheme="minorEastAsia" w:hAnsiTheme="minorHAnsi" w:cs="Calibri"/>
                                <w:szCs w:val="24"/>
                                <w:lang w:eastAsia="en-GB"/>
                              </w:rPr>
                            </w:pPr>
                            <w:r w:rsidRPr="00A81A25">
                              <w:rPr>
                                <w:rFonts w:asciiTheme="minorHAnsi" w:eastAsiaTheme="minorEastAsia" w:hAnsiTheme="minorHAnsi" w:cs="Calibri"/>
                                <w:szCs w:val="24"/>
                                <w:lang w:eastAsia="en-GB"/>
                              </w:rPr>
                              <w:t>Money raised from fines is only used by the local authority to cover the costs of administering the system, and to fund attendance support. Any extra money is returned to the government. </w:t>
                            </w:r>
                          </w:p>
                          <w:p w14:paraId="6BFBD1F6" w14:textId="50F6AA9A" w:rsidR="00780A6A" w:rsidRDefault="00780A6A" w:rsidP="00780A6A"/>
                        </w:txbxContent>
                      </wps:txbx>
                      <wps:bodyPr rot="0" vert="horz" wrap="square" lIns="91440" tIns="45720" rIns="91440" bIns="45720" anchor="t" anchorCtr="0">
                        <a:noAutofit/>
                      </wps:bodyPr>
                    </wps:wsp>
                  </a:graphicData>
                </a:graphic>
              </wp:inline>
            </w:drawing>
          </mc:Choice>
          <mc:Fallback>
            <w:pict>
              <v:shapetype w14:anchorId="79878DB3" id="_x0000_t202" coordsize="21600,21600" o:spt="202" path="m,l,21600r21600,l21600,xe">
                <v:stroke joinstyle="miter"/>
                <v:path gradientshapeok="t" o:connecttype="rect"/>
              </v:shapetype>
              <v:shape id="Text Box 2" o:spid="_x0000_s1026" type="#_x0000_t202" style="width:447.7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" fillcolor="#eeece1 [3214]" stroked="f">
                <v:textbox>
                  <w:txbxContent>
                    <w:p w14:paraId="2840FBB9"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If your child is absent from school without authorisation, you will be committing an offence under the Education Act 1996. We may submit a request to Cornwall Council for a Penalty Notice to be issued, in accordance with Sections 444A and 444B of the said Act. Penalty Notices are issued per liable parent, per child and each carry a fine of £80 if paid within 21 days or £160 if paid after this but within 28 days.</w:t>
                      </w:r>
                    </w:p>
                    <w:p w14:paraId="6005B5FB" w14:textId="77777777" w:rsidR="000C3AA4" w:rsidRPr="00D13CB4" w:rsidRDefault="000C3AA4" w:rsidP="00A81A25">
                      <w:pPr>
                        <w:rPr>
                          <w:rFonts w:asciiTheme="minorHAnsi" w:eastAsiaTheme="minorEastAsia" w:hAnsiTheme="minorHAnsi" w:cs="Calibri"/>
                          <w:szCs w:val="24"/>
                          <w:lang w:eastAsia="en-GB"/>
                        </w:rPr>
                      </w:pPr>
                    </w:p>
                    <w:p w14:paraId="56234CDA"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xml:space="preserve">If your child is further absent from school without authorisation within any 3-year period, you will be committing a further offence under the Education Act 1996. We may submit a request to Cornwall Council for a Penalty Notice to be issued, in accordance with Sections 444A and 444B of the said Act. Penalty Notices for a second offence are issued per liable parent, per child and each carry a fine of £160, payable within 28 days. </w:t>
                      </w:r>
                    </w:p>
                    <w:p w14:paraId="23482BE7" w14:textId="77777777" w:rsidR="00A81A25" w:rsidRPr="00A81A25" w:rsidRDefault="00A81A25" w:rsidP="00A81A25">
                      <w:pPr>
                        <w:rPr>
                          <w:rFonts w:asciiTheme="minorHAnsi" w:eastAsiaTheme="minorEastAsia" w:hAnsiTheme="minorHAnsi" w:cs="Calibri"/>
                          <w:szCs w:val="24"/>
                          <w:lang w:eastAsia="en-GB"/>
                        </w:rPr>
                      </w:pPr>
                    </w:p>
                    <w:p w14:paraId="22C8F531"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Importantly, fines per parent will be capped to two fines within any three-year period. Once this limit has been reached, other action such as a parenting order or prosecution will be considered. </w:t>
                      </w:r>
                    </w:p>
                    <w:p w14:paraId="12731C17" w14:textId="77777777" w:rsidR="00A81A25" w:rsidRPr="00D13CB4" w:rsidRDefault="00A81A25" w:rsidP="00A81A25">
                      <w:pPr>
                        <w:rPr>
                          <w:rFonts w:asciiTheme="minorHAnsi" w:eastAsiaTheme="minorEastAsia" w:hAnsiTheme="minorHAnsi" w:cs="Calibri"/>
                          <w:szCs w:val="24"/>
                          <w:lang w:eastAsia="en-GB"/>
                        </w:rPr>
                      </w:pPr>
                    </w:p>
                    <w:p w14:paraId="6509562D"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Failure to pay the Penalty Notice may also result in legal action. If you are prosecuted and attend court because your child has not been attending school, you could get a fine of up to £2,500. Cornwall Council may also apply for the costs incurred in taking the matter to Court, including legal costs.</w:t>
                      </w:r>
                    </w:p>
                    <w:p w14:paraId="323BE28D" w14:textId="77777777" w:rsidR="00A81A25" w:rsidRPr="00D13CB4" w:rsidRDefault="00A81A25" w:rsidP="00A81A25">
                      <w:pPr>
                        <w:rPr>
                          <w:rFonts w:asciiTheme="minorHAnsi" w:eastAsiaTheme="minorEastAsia" w:hAnsiTheme="minorHAnsi" w:cs="Calibri"/>
                          <w:szCs w:val="24"/>
                          <w:lang w:eastAsia="en-GB"/>
                        </w:rPr>
                      </w:pPr>
                    </w:p>
                    <w:p w14:paraId="3E6F0BC5" w14:textId="77777777" w:rsidR="00A81A25" w:rsidRPr="00A81A25" w:rsidRDefault="00A81A25" w:rsidP="00A81A25">
                      <w:pPr>
                        <w:rPr>
                          <w:rFonts w:asciiTheme="minorHAnsi" w:eastAsiaTheme="minorEastAsia" w:hAnsiTheme="minorHAnsi" w:cs="Calibri"/>
                          <w:szCs w:val="24"/>
                          <w:lang w:eastAsia="en-GB"/>
                        </w:rPr>
                      </w:pPr>
                      <w:r w:rsidRPr="00D13CB4">
                        <w:rPr>
                          <w:rFonts w:asciiTheme="minorHAnsi" w:eastAsiaTheme="minorEastAsia" w:hAnsiTheme="minorHAnsi" w:cs="Calibri"/>
                          <w:szCs w:val="24"/>
                          <w:lang w:eastAsia="en-GB"/>
                        </w:rPr>
                        <w:t> </w:t>
                      </w:r>
                      <w:r w:rsidR="002A2CC9" w:rsidRPr="00D13CB4">
                        <w:rPr>
                          <w:rFonts w:asciiTheme="minorHAnsi" w:eastAsiaTheme="minorEastAsia" w:hAnsiTheme="minorHAnsi" w:cs="Calibri"/>
                          <w:szCs w:val="24"/>
                          <w:lang w:eastAsia="en-GB"/>
                        </w:rPr>
                        <w:t>Absence not authorised by the school may also result in a prosecution in the Magistrates’ Court under Section 444(1) or Section 444(1A) of the Education Act 1996, leading to a fine of up to £2,500 and/or a custodial sentence. Again, Cornwall Council may also apply for the costs incurred in taking the matter to Court, including legal costs.</w:t>
                      </w:r>
                      <w:r w:rsidRPr="00D13CB4">
                        <w:rPr>
                          <w:rFonts w:asciiTheme="minorHAnsi" w:eastAsiaTheme="minorEastAsia" w:hAnsiTheme="minorHAnsi" w:cs="Calibri"/>
                          <w:szCs w:val="24"/>
                          <w:lang w:eastAsia="en-GB"/>
                        </w:rPr>
                        <w:t xml:space="preserve"> </w:t>
                      </w:r>
                    </w:p>
                    <w:p w14:paraId="45236885" w14:textId="77777777" w:rsidR="00A81A25" w:rsidRPr="00D13CB4" w:rsidRDefault="00A81A25" w:rsidP="00A81A25">
                      <w:pPr>
                        <w:rPr>
                          <w:rFonts w:asciiTheme="minorHAnsi" w:eastAsiaTheme="minorEastAsia" w:hAnsiTheme="minorHAnsi" w:cs="Calibri"/>
                          <w:szCs w:val="24"/>
                          <w:lang w:eastAsia="en-GB"/>
                        </w:rPr>
                      </w:pPr>
                    </w:p>
                    <w:p w14:paraId="7A6D9BFE" w14:textId="77777777" w:rsidR="00A81A25" w:rsidRPr="00A81A25" w:rsidRDefault="00A81A25" w:rsidP="00A81A25">
                      <w:pPr>
                        <w:rPr>
                          <w:rFonts w:asciiTheme="minorHAnsi" w:eastAsiaTheme="minorEastAsia" w:hAnsiTheme="minorHAnsi" w:cs="Calibri"/>
                          <w:szCs w:val="24"/>
                          <w:lang w:eastAsia="en-GB"/>
                        </w:rPr>
                      </w:pPr>
                      <w:r w:rsidRPr="00A81A25">
                        <w:rPr>
                          <w:rFonts w:asciiTheme="minorHAnsi" w:eastAsiaTheme="minorEastAsia" w:hAnsiTheme="minorHAnsi" w:cs="Calibri"/>
                          <w:szCs w:val="24"/>
                          <w:lang w:eastAsia="en-GB"/>
                        </w:rPr>
                        <w:t>Money raised from fines is only used by the local authority to cover the costs of administering the system, and to fund attendance support. Any extra money is returned to the government. </w:t>
                      </w:r>
                    </w:p>
                    <w:p w14:paraId="6BFBD1F6" w14:textId="50F6AA9A" w:rsidR="00780A6A" w:rsidRDefault="00780A6A" w:rsidP="00780A6A"/>
                  </w:txbxContent>
                </v:textbox>
                <w10:anchorlock/>
              </v:shape>
            </w:pict>
          </mc:Fallback>
        </mc:AlternateContent>
      </w:r>
    </w:p>
    <w:p w14:paraId="563605ED"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b/>
          <w:sz w:val="26"/>
          <w:szCs w:val="26"/>
          <w:lang w:eastAsia="en-GB"/>
        </w:rPr>
      </w:pPr>
    </w:p>
    <w:p w14:paraId="2290A22C" w14:textId="77777777" w:rsidR="000C3AA4" w:rsidRDefault="000C3AA4" w:rsidP="00780A6A">
      <w:pPr>
        <w:widowControl w:val="0"/>
        <w:autoSpaceDE w:val="0"/>
        <w:autoSpaceDN w:val="0"/>
        <w:adjustRightInd w:val="0"/>
        <w:rPr>
          <w:rFonts w:asciiTheme="minorHAnsi" w:eastAsiaTheme="minorEastAsia" w:hAnsiTheme="minorHAnsi" w:cs="Calibri"/>
          <w:sz w:val="26"/>
          <w:szCs w:val="26"/>
          <w:lang w:eastAsia="en-GB"/>
        </w:rPr>
      </w:pPr>
    </w:p>
    <w:p w14:paraId="718E3E5F" w14:textId="51FAEE31" w:rsidR="00780A6A" w:rsidRPr="009636A7" w:rsidRDefault="00780A6A" w:rsidP="00780A6A">
      <w:pPr>
        <w:widowControl w:val="0"/>
        <w:autoSpaceDE w:val="0"/>
        <w:autoSpaceDN w:val="0"/>
        <w:adjustRightInd w:val="0"/>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‘Parent’ as set out in </w:t>
      </w:r>
      <w:r>
        <w:rPr>
          <w:rFonts w:asciiTheme="minorHAnsi" w:eastAsiaTheme="minorEastAsia" w:hAnsiTheme="minorHAnsi" w:cs="Calibri"/>
          <w:sz w:val="26"/>
          <w:szCs w:val="26"/>
          <w:lang w:eastAsia="en-GB"/>
        </w:rPr>
        <w:t>S</w:t>
      </w:r>
      <w:r w:rsidRPr="009636A7">
        <w:rPr>
          <w:rFonts w:asciiTheme="minorHAnsi" w:eastAsiaTheme="minorEastAsia" w:hAnsiTheme="minorHAnsi" w:cs="Calibri"/>
          <w:sz w:val="26"/>
          <w:szCs w:val="26"/>
          <w:lang w:eastAsia="en-GB"/>
        </w:rPr>
        <w:t>ection 576 of the Education Act 1996, defines parent to include: natural parents, whether they are married or not; any person or body who has parental responsibility for a child (as defined by the Children Act 1989) and</w:t>
      </w:r>
      <w:r>
        <w:rPr>
          <w:rFonts w:asciiTheme="minorHAnsi" w:eastAsiaTheme="minorEastAsia" w:hAnsiTheme="minorHAnsi" w:cs="Calibri"/>
          <w:sz w:val="26"/>
          <w:szCs w:val="26"/>
          <w:lang w:eastAsia="en-GB"/>
        </w:rPr>
        <w:t>;</w:t>
      </w:r>
      <w:r w:rsidRPr="009636A7">
        <w:rPr>
          <w:rFonts w:asciiTheme="minorHAnsi" w:eastAsiaTheme="minorEastAsia" w:hAnsiTheme="minorHAnsi" w:cs="Calibri"/>
          <w:sz w:val="26"/>
          <w:szCs w:val="26"/>
          <w:lang w:eastAsia="en-GB"/>
        </w:rPr>
        <w:t xml:space="preserve"> any person who, although not a natural parent, has care of a child. Having care of a child </w:t>
      </w:r>
      <w:r w:rsidRPr="009636A7">
        <w:rPr>
          <w:rFonts w:asciiTheme="minorHAnsi" w:eastAsiaTheme="minorEastAsia" w:hAnsiTheme="minorHAnsi" w:cs="Calibri"/>
          <w:sz w:val="26"/>
          <w:szCs w:val="26"/>
          <w:lang w:eastAsia="en-GB"/>
        </w:rPr>
        <w:lastRenderedPageBreak/>
        <w:t>means a person with whom a child lives and who looks after a child, irrespective of what their relationship is with said child.</w:t>
      </w:r>
    </w:p>
    <w:p w14:paraId="78FBA437"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p>
    <w:p w14:paraId="68D7CCC9" w14:textId="3B7D4395"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You are welcome to contact the school to discuss any concerns you may have regarding this or if you feel you would like advice or support in helping your child attend more regularly. </w:t>
      </w:r>
      <w:r w:rsidR="00AB45F2" w:rsidRPr="00AB45F2">
        <w:rPr>
          <w:rFonts w:asciiTheme="minorHAnsi" w:eastAsiaTheme="minorEastAsia" w:hAnsiTheme="minorHAnsi" w:cs="Calibri"/>
          <w:sz w:val="26"/>
          <w:szCs w:val="26"/>
          <w:lang w:eastAsia="en-GB"/>
        </w:rPr>
        <w:t xml:space="preserve">Grade Ruan School </w:t>
      </w:r>
      <w:r w:rsidRPr="009636A7">
        <w:rPr>
          <w:rFonts w:asciiTheme="minorHAnsi" w:eastAsiaTheme="minorEastAsia" w:hAnsiTheme="minorHAnsi" w:cs="Calibri"/>
          <w:sz w:val="26"/>
          <w:szCs w:val="26"/>
          <w:lang w:eastAsia="en-GB"/>
        </w:rPr>
        <w:t xml:space="preserve">is committed </w:t>
      </w:r>
      <w:r w:rsidR="00A81A25">
        <w:rPr>
          <w:rFonts w:asciiTheme="minorHAnsi" w:eastAsiaTheme="minorEastAsia" w:hAnsiTheme="minorHAnsi" w:cs="Calibri"/>
          <w:sz w:val="26"/>
          <w:szCs w:val="26"/>
          <w:lang w:eastAsia="en-GB"/>
        </w:rPr>
        <w:t>to enabling every child to reach their full potential</w:t>
      </w:r>
      <w:r w:rsidRPr="009636A7">
        <w:rPr>
          <w:rFonts w:asciiTheme="minorHAnsi" w:eastAsiaTheme="minorEastAsia" w:hAnsiTheme="minorHAnsi" w:cs="Calibri"/>
          <w:sz w:val="26"/>
          <w:szCs w:val="26"/>
          <w:lang w:eastAsia="en-GB"/>
        </w:rPr>
        <w:t xml:space="preserve"> and aims to work with parents to ensure this can be achieved.</w:t>
      </w:r>
    </w:p>
    <w:p w14:paraId="39D83022" w14:textId="77777777" w:rsidR="00780A6A"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p>
    <w:p w14:paraId="35BB5E85" w14:textId="77777777" w:rsidR="00780A6A" w:rsidRPr="009636A7" w:rsidRDefault="00780A6A" w:rsidP="00780A6A">
      <w:pPr>
        <w:widowControl w:val="0"/>
        <w:autoSpaceDE w:val="0"/>
        <w:autoSpaceDN w:val="0"/>
        <w:adjustRightInd w:val="0"/>
        <w:jc w:val="both"/>
        <w:rPr>
          <w:rFonts w:asciiTheme="minorHAnsi" w:eastAsiaTheme="minorEastAsia" w:hAnsiTheme="minorHAnsi" w:cs="Calibri"/>
          <w:sz w:val="26"/>
          <w:szCs w:val="26"/>
          <w:lang w:eastAsia="en-GB"/>
        </w:rPr>
      </w:pPr>
      <w:r w:rsidRPr="009636A7">
        <w:rPr>
          <w:rFonts w:asciiTheme="minorHAnsi" w:eastAsiaTheme="minorEastAsia" w:hAnsiTheme="minorHAnsi" w:cs="Calibri"/>
          <w:sz w:val="26"/>
          <w:szCs w:val="26"/>
          <w:lang w:eastAsia="en-GB"/>
        </w:rPr>
        <w:t xml:space="preserve">Yours sincerely </w:t>
      </w:r>
    </w:p>
    <w:p w14:paraId="6DD8B713" w14:textId="4F5CF4E5" w:rsidR="00D272EF" w:rsidRDefault="00AB45F2" w:rsidP="00780A6A">
      <w:pPr>
        <w:widowControl w:val="0"/>
        <w:autoSpaceDE w:val="0"/>
        <w:autoSpaceDN w:val="0"/>
        <w:adjustRightInd w:val="0"/>
        <w:jc w:val="both"/>
        <w:rPr>
          <w:rFonts w:asciiTheme="minorHAnsi" w:eastAsiaTheme="minorEastAsia" w:hAnsiTheme="minorHAnsi" w:cs="Calibri"/>
          <w:sz w:val="26"/>
          <w:szCs w:val="26"/>
          <w:lang w:eastAsia="en-GB"/>
        </w:rPr>
      </w:pPr>
      <w:r>
        <w:rPr>
          <w:rFonts w:asciiTheme="minorHAnsi" w:eastAsiaTheme="minorEastAsia" w:hAnsiTheme="minorHAnsi" w:cs="Calibri"/>
          <w:sz w:val="26"/>
          <w:szCs w:val="26"/>
          <w:lang w:eastAsia="en-GB"/>
        </w:rPr>
        <w:t>Mrs J Talbot</w:t>
      </w:r>
    </w:p>
    <w:p w14:paraId="76B26316" w14:textId="5EBF9BFE" w:rsidR="00AB45F2" w:rsidRDefault="00AB45F2" w:rsidP="00780A6A">
      <w:pPr>
        <w:widowControl w:val="0"/>
        <w:autoSpaceDE w:val="0"/>
        <w:autoSpaceDN w:val="0"/>
        <w:adjustRightInd w:val="0"/>
        <w:jc w:val="both"/>
      </w:pPr>
      <w:r>
        <w:rPr>
          <w:rFonts w:asciiTheme="minorHAnsi" w:eastAsiaTheme="minorEastAsia" w:hAnsiTheme="minorHAnsi" w:cs="Calibri"/>
          <w:sz w:val="26"/>
          <w:szCs w:val="26"/>
          <w:lang w:eastAsia="en-GB"/>
        </w:rPr>
        <w:t>Head of School</w:t>
      </w:r>
    </w:p>
    <w:sectPr w:rsidR="00AB45F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4B0B6" w14:textId="77777777" w:rsidR="00DB60EF" w:rsidRDefault="00DB60EF" w:rsidP="00780A6A">
      <w:r>
        <w:separator/>
      </w:r>
    </w:p>
  </w:endnote>
  <w:endnote w:type="continuationSeparator" w:id="0">
    <w:p w14:paraId="4FCB656E" w14:textId="77777777" w:rsidR="00DB60EF" w:rsidRDefault="00DB60EF" w:rsidP="00780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0E0E6" w14:textId="77777777" w:rsidR="00DB60EF" w:rsidRDefault="00DB60EF" w:rsidP="00780A6A">
      <w:r>
        <w:separator/>
      </w:r>
    </w:p>
  </w:footnote>
  <w:footnote w:type="continuationSeparator" w:id="0">
    <w:p w14:paraId="378FEA2D" w14:textId="77777777" w:rsidR="00DB60EF" w:rsidRDefault="00DB60EF" w:rsidP="00780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3EC3D" w14:textId="4B19B410" w:rsidR="00780A6A" w:rsidRDefault="00780A6A">
    <w:pPr>
      <w:pStyle w:val="Header"/>
    </w:pPr>
    <w:r>
      <w:rPr>
        <w:noProof/>
      </w:rPr>
      <mc:AlternateContent>
        <mc:Choice Requires="wps">
          <w:drawing>
            <wp:anchor distT="0" distB="0" distL="114300" distR="114300" simplePos="0" relativeHeight="251659264" behindDoc="0" locked="0" layoutInCell="0" allowOverlap="1" wp14:anchorId="341DA48D" wp14:editId="18B98317">
              <wp:simplePos x="0" y="0"/>
              <wp:positionH relativeFrom="page">
                <wp:posOffset>0</wp:posOffset>
              </wp:positionH>
              <wp:positionV relativeFrom="page">
                <wp:posOffset>190500</wp:posOffset>
              </wp:positionV>
              <wp:extent cx="7560310" cy="273050"/>
              <wp:effectExtent l="0" t="0" r="0" b="12700"/>
              <wp:wrapNone/>
              <wp:docPr id="1" name="MSIPCM059b4ccea3ee9cf5f6e80be7"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4C1356" w14:textId="278C2518" w:rsidR="00780A6A" w:rsidRPr="00780A6A" w:rsidRDefault="00780A6A" w:rsidP="00780A6A">
                          <w:pPr>
                            <w:jc w:val="right"/>
                            <w:rPr>
                              <w:rFonts w:ascii="Calibri" w:hAnsi="Calibri" w:cs="Calibri"/>
                              <w:color w:val="FF8C00"/>
                              <w:sz w:val="20"/>
                            </w:rPr>
                          </w:pPr>
                          <w:r w:rsidRPr="00780A6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41DA48D" id="_x0000_t202" coordsize="21600,21600" o:spt="202" path="m,l,21600r21600,l21600,xe">
              <v:stroke joinstyle="miter"/>
              <v:path gradientshapeok="t" o:connecttype="rect"/>
            </v:shapetype>
            <v:shape id="MSIPCM059b4ccea3ee9cf5f6e80be7" o:spid="_x0000_s1027" type="#_x0000_t202" alt="{&quot;HashCode&quot;:-2130211288,&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594C1356" w14:textId="278C2518" w:rsidR="00780A6A" w:rsidRPr="00780A6A" w:rsidRDefault="00780A6A" w:rsidP="00780A6A">
                    <w:pPr>
                      <w:jc w:val="right"/>
                      <w:rPr>
                        <w:rFonts w:ascii="Calibri" w:hAnsi="Calibri" w:cs="Calibri"/>
                        <w:color w:val="FF8C00"/>
                        <w:sz w:val="20"/>
                      </w:rPr>
                    </w:pPr>
                    <w:r w:rsidRPr="00780A6A">
                      <w:rPr>
                        <w:rFonts w:ascii="Calibri" w:hAnsi="Calibri" w:cs="Calibri"/>
                        <w:color w:val="FF8C00"/>
                        <w:sz w:val="20"/>
                      </w:rPr>
                      <w:t>Information Classification: CONTROLLED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6A"/>
    <w:rsid w:val="000C3AA4"/>
    <w:rsid w:val="001D7275"/>
    <w:rsid w:val="00203352"/>
    <w:rsid w:val="002A2CC9"/>
    <w:rsid w:val="005E16DA"/>
    <w:rsid w:val="006D0BCF"/>
    <w:rsid w:val="00780A6A"/>
    <w:rsid w:val="0086081E"/>
    <w:rsid w:val="00A81A25"/>
    <w:rsid w:val="00AB45F2"/>
    <w:rsid w:val="00D272EF"/>
    <w:rsid w:val="00DB60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47326"/>
  <w15:chartTrackingRefBased/>
  <w15:docId w15:val="{C22B0856-4128-4166-8932-5E2A592C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A6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A6A"/>
    <w:pPr>
      <w:tabs>
        <w:tab w:val="center" w:pos="4513"/>
        <w:tab w:val="right" w:pos="9026"/>
      </w:tabs>
    </w:pPr>
  </w:style>
  <w:style w:type="character" w:customStyle="1" w:styleId="HeaderChar">
    <w:name w:val="Header Char"/>
    <w:basedOn w:val="DefaultParagraphFont"/>
    <w:link w:val="Header"/>
    <w:uiPriority w:val="99"/>
    <w:rsid w:val="00780A6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80A6A"/>
    <w:pPr>
      <w:tabs>
        <w:tab w:val="center" w:pos="4513"/>
        <w:tab w:val="right" w:pos="9026"/>
      </w:tabs>
    </w:pPr>
  </w:style>
  <w:style w:type="character" w:customStyle="1" w:styleId="FooterChar">
    <w:name w:val="Footer Char"/>
    <w:basedOn w:val="DefaultParagraphFont"/>
    <w:link w:val="Footer"/>
    <w:uiPriority w:val="99"/>
    <w:rsid w:val="00780A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0b3cdd4-d614-4c16-9af2-89c24a7934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4A57A3FCE5D4098D5C6EF1DE3508C" ma:contentTypeVersion="18" ma:contentTypeDescription="Create a new document." ma:contentTypeScope="" ma:versionID="43ecbd83ebec379dd41cfa68c4d1f69e">
  <xsd:schema xmlns:xsd="http://www.w3.org/2001/XMLSchema" xmlns:xs="http://www.w3.org/2001/XMLSchema" xmlns:p="http://schemas.microsoft.com/office/2006/metadata/properties" xmlns:ns3="a0b3cdd4-d614-4c16-9af2-89c24a7934c5" xmlns:ns4="ec8b9763-29f5-4c7d-b808-df647ac28bee" targetNamespace="http://schemas.microsoft.com/office/2006/metadata/properties" ma:root="true" ma:fieldsID="bad9fe4ac065999fce712df5995d06ad" ns3:_="" ns4:_="">
    <xsd:import namespace="a0b3cdd4-d614-4c16-9af2-89c24a7934c5"/>
    <xsd:import namespace="ec8b9763-29f5-4c7d-b808-df647ac28be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3cdd4-d614-4c16-9af2-89c24a79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8b9763-29f5-4c7d-b808-df647ac28b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DC4CB-D4E8-4E32-B653-F59C0B1A67C0}">
  <ds:schemaRefs>
    <ds:schemaRef ds:uri="http://schemas.microsoft.com/office/2006/metadata/properties"/>
    <ds:schemaRef ds:uri="http://schemas.microsoft.com/office/infopath/2007/PartnerControls"/>
    <ds:schemaRef ds:uri="a0b3cdd4-d614-4c16-9af2-89c24a7934c5"/>
  </ds:schemaRefs>
</ds:datastoreItem>
</file>

<file path=customXml/itemProps2.xml><?xml version="1.0" encoding="utf-8"?>
<ds:datastoreItem xmlns:ds="http://schemas.openxmlformats.org/officeDocument/2006/customXml" ds:itemID="{A5279006-5AEC-4985-A480-B262A10CCB94}">
  <ds:schemaRefs>
    <ds:schemaRef ds:uri="http://schemas.microsoft.com/sharepoint/v3/contenttype/forms"/>
  </ds:schemaRefs>
</ds:datastoreItem>
</file>

<file path=customXml/itemProps3.xml><?xml version="1.0" encoding="utf-8"?>
<ds:datastoreItem xmlns:ds="http://schemas.openxmlformats.org/officeDocument/2006/customXml" ds:itemID="{F4D101C9-D544-49E5-87AA-95B48C22A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3cdd4-d614-4c16-9af2-89c24a7934c5"/>
    <ds:schemaRef ds:uri="ec8b9763-29f5-4c7d-b808-df647ac28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French</dc:creator>
  <cp:keywords/>
  <dc:description/>
  <cp:lastModifiedBy>Jane Talbot</cp:lastModifiedBy>
  <cp:revision>2</cp:revision>
  <dcterms:created xsi:type="dcterms:W3CDTF">2024-09-10T13:02:00Z</dcterms:created>
  <dcterms:modified xsi:type="dcterms:W3CDTF">2024-09-10T13:02:00Z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2023-10-02T13:43:10Z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0b0ccd15-fdda-4c88-ad57-860f2e4749af</vt:lpwstr>
  </property>
  <property fmtid="{D5CDD505-2E9C-101B-9397-08002B2CF9AE}" pid="8" name="MSIP_Label_65bade86-969a-4cfc-8d70-99d1f0adeaba_ContentBits">
    <vt:lpwstr>1</vt:lpwstr>
  </property>
  <property fmtid="{D5CDD505-2E9C-101B-9397-08002B2CF9AE}" pid="9" name="ContentTypeId">
    <vt:lpwstr>0x0101001D64A57A3FCE5D4098D5C6EF1DE3508C</vt:lpwstr>
  </property>
</Properties>
</file>